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6AD5" w14:textId="77777777" w:rsidR="00573742" w:rsidRDefault="0071424C">
      <w:pPr>
        <w:pStyle w:val="Corpotesto"/>
        <w:ind w:left="2184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2D692EEF" wp14:editId="1E7F97E6">
            <wp:extent cx="2823967" cy="10360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516" cy="10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74318" w14:textId="77777777" w:rsidR="00573742" w:rsidRDefault="0071424C">
      <w:pPr>
        <w:pStyle w:val="Titolo"/>
        <w:spacing w:before="71"/>
      </w:pPr>
      <w:r>
        <w:t>DOMANDA DI PARTECIPAZIONE A PREMI SCIENTIFICI</w:t>
      </w:r>
      <w:r>
        <w:rPr>
          <w:spacing w:val="-8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STORIA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RAGIONERIA</w:t>
      </w:r>
    </w:p>
    <w:p w14:paraId="0FA5E822" w14:textId="77777777" w:rsidR="00573742" w:rsidRDefault="00573742">
      <w:pPr>
        <w:pStyle w:val="Corpotesto"/>
        <w:spacing w:before="10"/>
        <w:rPr>
          <w:b/>
          <w:sz w:val="23"/>
        </w:rPr>
      </w:pPr>
    </w:p>
    <w:p w14:paraId="6AC70FEE" w14:textId="00682A34" w:rsidR="00573742" w:rsidRDefault="004167C1">
      <w:pPr>
        <w:pStyle w:val="Titolo"/>
        <w:ind w:left="2849" w:right="2849"/>
      </w:pPr>
      <w:r>
        <w:t>QUINTA</w:t>
      </w:r>
      <w:r>
        <w:rPr>
          <w:spacing w:val="-4"/>
        </w:rPr>
        <w:t xml:space="preserve"> </w:t>
      </w:r>
      <w:r w:rsidR="0071424C">
        <w:t>EDIZIONE</w:t>
      </w:r>
    </w:p>
    <w:p w14:paraId="2EA5202A" w14:textId="77777777" w:rsidR="00573742" w:rsidRDefault="00573742">
      <w:pPr>
        <w:pStyle w:val="Corpotesto"/>
        <w:spacing w:before="2"/>
        <w:rPr>
          <w:b/>
          <w:sz w:val="22"/>
        </w:rPr>
      </w:pPr>
    </w:p>
    <w:p w14:paraId="0FCFB404" w14:textId="77777777" w:rsidR="00B12381" w:rsidRDefault="0071424C" w:rsidP="00F559C0">
      <w:pPr>
        <w:pStyle w:val="Corpotesto"/>
        <w:spacing w:line="360" w:lineRule="auto"/>
        <w:ind w:right="5057"/>
        <w:rPr>
          <w:spacing w:val="-68"/>
        </w:rPr>
      </w:pPr>
      <w:r>
        <w:t xml:space="preserve">Il/La </w:t>
      </w:r>
      <w:proofErr w:type="spellStart"/>
      <w:r>
        <w:t>sottoscritt</w:t>
      </w:r>
      <w:proofErr w:type="spellEnd"/>
      <w:r>
        <w:rPr>
          <w:spacing w:val="-68"/>
        </w:rPr>
        <w:t xml:space="preserve"> </w:t>
      </w:r>
      <w:r w:rsidR="00B12381">
        <w:rPr>
          <w:spacing w:val="-68"/>
        </w:rPr>
        <w:t xml:space="preserve">   </w:t>
      </w:r>
    </w:p>
    <w:p w14:paraId="2E39BF3E" w14:textId="77777777" w:rsidR="00573742" w:rsidRDefault="0071424C" w:rsidP="00F559C0">
      <w:pPr>
        <w:pStyle w:val="Corpotesto"/>
        <w:spacing w:line="360" w:lineRule="auto"/>
        <w:ind w:right="5057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 w:rsidR="00B12381">
        <w:t xml:space="preserve">                         </w:t>
      </w:r>
      <w:r>
        <w:t>il</w:t>
      </w:r>
    </w:p>
    <w:p w14:paraId="786A736E" w14:textId="77777777" w:rsidR="00B12381" w:rsidRDefault="0071424C" w:rsidP="00F559C0">
      <w:pPr>
        <w:pStyle w:val="Corpotesto"/>
        <w:spacing w:before="122" w:line="360" w:lineRule="auto"/>
        <w:ind w:left="118" w:right="96"/>
        <w:rPr>
          <w:spacing w:val="-68"/>
        </w:rPr>
      </w:pPr>
      <w:r>
        <w:t>residente in</w:t>
      </w:r>
      <w:r>
        <w:rPr>
          <w:spacing w:val="-68"/>
        </w:rPr>
        <w:t xml:space="preserve"> </w:t>
      </w:r>
    </w:p>
    <w:p w14:paraId="26DB2EDC" w14:textId="77777777" w:rsidR="00573742" w:rsidRDefault="0071424C" w:rsidP="00F559C0">
      <w:pPr>
        <w:pStyle w:val="Corpotesto"/>
        <w:spacing w:before="122" w:line="360" w:lineRule="auto"/>
        <w:ind w:left="118" w:right="96"/>
      </w:pP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 w:rsidR="00B12381">
        <w:t xml:space="preserve"> (ruolo accademico e istituzione di appartenenza)</w:t>
      </w:r>
    </w:p>
    <w:p w14:paraId="6A5E327A" w14:textId="77777777" w:rsidR="00573742" w:rsidRDefault="00573742">
      <w:pPr>
        <w:pStyle w:val="Corpotesto"/>
        <w:rPr>
          <w:sz w:val="30"/>
        </w:rPr>
      </w:pPr>
    </w:p>
    <w:p w14:paraId="3AC37479" w14:textId="77777777" w:rsidR="00573742" w:rsidRDefault="0071424C">
      <w:pPr>
        <w:pStyle w:val="Corpotesto"/>
        <w:ind w:left="4329"/>
      </w:pPr>
      <w:r>
        <w:t>chiede</w:t>
      </w:r>
    </w:p>
    <w:p w14:paraId="77580CFC" w14:textId="4EE77731" w:rsidR="002A4D0C" w:rsidRDefault="0071424C">
      <w:pPr>
        <w:pStyle w:val="Corpotesto"/>
        <w:spacing w:before="122" w:line="360" w:lineRule="auto"/>
        <w:ind w:left="118"/>
      </w:pPr>
      <w:r>
        <w:t>di</w:t>
      </w:r>
      <w:r>
        <w:rPr>
          <w:spacing w:val="-11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 w:rsidR="004167C1">
        <w:t>quinta</w:t>
      </w:r>
      <w:r w:rsidR="00B12381">
        <w:rPr>
          <w:spacing w:val="-10"/>
        </w:rPr>
        <w:t xml:space="preserve"> </w:t>
      </w:r>
      <w:r>
        <w:t>edizione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concorso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premi</w:t>
      </w:r>
      <w:r>
        <w:rPr>
          <w:spacing w:val="-6"/>
        </w:rPr>
        <w:t xml:space="preserve"> </w:t>
      </w:r>
      <w:r>
        <w:t>scientifici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Storia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Ragioneria</w:t>
      </w:r>
      <w:r>
        <w:rPr>
          <w:spacing w:val="-2"/>
        </w:rPr>
        <w:t xml:space="preserve"> </w:t>
      </w:r>
      <w:r>
        <w:t>bandito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Storia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Ragioneria</w:t>
      </w:r>
      <w:r w:rsidR="002A4D0C">
        <w:t>, con specifico riferimento al (barrare l’opzione scelta):</w:t>
      </w:r>
    </w:p>
    <w:p w14:paraId="07F7273F" w14:textId="77777777" w:rsidR="002A4D0C" w:rsidRDefault="002A4D0C" w:rsidP="002A4D0C">
      <w:pPr>
        <w:pStyle w:val="Paragrafoelenco"/>
        <w:numPr>
          <w:ilvl w:val="0"/>
          <w:numId w:val="4"/>
        </w:numPr>
        <w:tabs>
          <w:tab w:val="left" w:pos="460"/>
          <w:tab w:val="left" w:pos="461"/>
        </w:tabs>
        <w:spacing w:before="0" w:line="237" w:lineRule="auto"/>
        <w:ind w:right="125"/>
        <w:rPr>
          <w:sz w:val="20"/>
        </w:rPr>
      </w:pPr>
      <w:r>
        <w:rPr>
          <w:sz w:val="20"/>
        </w:rPr>
        <w:t>premio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migliore</w:t>
      </w:r>
      <w:r>
        <w:rPr>
          <w:spacing w:val="-3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storia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ragioneria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lingua</w:t>
      </w:r>
      <w:r>
        <w:rPr>
          <w:spacing w:val="-4"/>
          <w:sz w:val="20"/>
        </w:rPr>
        <w:t xml:space="preserve"> </w:t>
      </w:r>
      <w:r>
        <w:rPr>
          <w:sz w:val="20"/>
        </w:rPr>
        <w:t>italiana,</w:t>
      </w:r>
      <w:r>
        <w:rPr>
          <w:spacing w:val="-4"/>
          <w:sz w:val="20"/>
        </w:rPr>
        <w:t xml:space="preserve"> </w:t>
      </w:r>
      <w:r>
        <w:rPr>
          <w:sz w:val="20"/>
        </w:rPr>
        <w:t>intitolato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memoria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TITO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ANTONI</w:t>
      </w:r>
      <w:r>
        <w:rPr>
          <w:sz w:val="20"/>
        </w:rPr>
        <w:t>;</w:t>
      </w:r>
    </w:p>
    <w:p w14:paraId="2FA94D91" w14:textId="77777777" w:rsidR="002A4D0C" w:rsidRDefault="002A4D0C" w:rsidP="002A4D0C">
      <w:pPr>
        <w:pStyle w:val="Paragrafoelenco"/>
        <w:tabs>
          <w:tab w:val="left" w:pos="460"/>
          <w:tab w:val="left" w:pos="461"/>
        </w:tabs>
        <w:spacing w:before="0" w:line="237" w:lineRule="auto"/>
        <w:ind w:left="460" w:right="125" w:firstLine="0"/>
        <w:rPr>
          <w:sz w:val="20"/>
        </w:rPr>
      </w:pPr>
    </w:p>
    <w:p w14:paraId="0D117790" w14:textId="77777777" w:rsidR="002A4D0C" w:rsidRDefault="002A4D0C" w:rsidP="002A4D0C">
      <w:pPr>
        <w:pStyle w:val="Paragrafoelenco"/>
        <w:numPr>
          <w:ilvl w:val="0"/>
          <w:numId w:val="4"/>
        </w:numPr>
        <w:tabs>
          <w:tab w:val="left" w:pos="460"/>
          <w:tab w:val="left" w:pos="461"/>
        </w:tabs>
        <w:spacing w:before="0"/>
        <w:ind w:right="129"/>
        <w:rPr>
          <w:b/>
          <w:sz w:val="20"/>
        </w:rPr>
      </w:pPr>
      <w:r>
        <w:rPr>
          <w:sz w:val="20"/>
        </w:rPr>
        <w:t>premio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migliore</w:t>
      </w:r>
      <w:r>
        <w:rPr>
          <w:spacing w:val="-12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12"/>
          <w:sz w:val="20"/>
        </w:rPr>
        <w:t xml:space="preserve"> </w:t>
      </w:r>
      <w:r>
        <w:rPr>
          <w:sz w:val="20"/>
        </w:rPr>
        <w:t>scientifica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storia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z w:val="20"/>
        </w:rPr>
        <w:t>ragioneria</w:t>
      </w:r>
      <w:r>
        <w:rPr>
          <w:spacing w:val="-8"/>
          <w:sz w:val="20"/>
        </w:rPr>
        <w:t xml:space="preserve"> </w:t>
      </w:r>
      <w:r>
        <w:rPr>
          <w:sz w:val="20"/>
        </w:rPr>
        <w:t>(accounting</w:t>
      </w:r>
      <w:r>
        <w:rPr>
          <w:spacing w:val="-10"/>
          <w:sz w:val="20"/>
        </w:rPr>
        <w:t xml:space="preserve"> </w:t>
      </w:r>
      <w:r>
        <w:rPr>
          <w:sz w:val="20"/>
        </w:rPr>
        <w:t>history)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68"/>
          <w:sz w:val="20"/>
        </w:rPr>
        <w:t xml:space="preserve"> </w:t>
      </w:r>
      <w:r>
        <w:rPr>
          <w:sz w:val="20"/>
        </w:rPr>
        <w:t>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intitolato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memoria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b/>
          <w:sz w:val="20"/>
        </w:rPr>
        <w:t>ALBERTO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BISASCHI.</w:t>
      </w:r>
    </w:p>
    <w:p w14:paraId="72249884" w14:textId="77777777" w:rsidR="00573742" w:rsidRDefault="00573742">
      <w:pPr>
        <w:pStyle w:val="Corpotesto"/>
        <w:spacing w:before="1"/>
        <w:rPr>
          <w:sz w:val="30"/>
        </w:rPr>
      </w:pPr>
    </w:p>
    <w:p w14:paraId="00FBEB8E" w14:textId="1BFA88DC" w:rsidR="00573742" w:rsidRDefault="0071424C">
      <w:pPr>
        <w:pStyle w:val="Corpotesto"/>
        <w:spacing w:line="360" w:lineRule="auto"/>
        <w:ind w:left="118" w:right="116"/>
        <w:jc w:val="both"/>
      </w:pPr>
      <w:r>
        <w:t>Dichiara di essere consapevole e di accettare il “Regolamento per il conferimento di premi</w:t>
      </w:r>
      <w:r>
        <w:rPr>
          <w:spacing w:val="-68"/>
        </w:rPr>
        <w:t xml:space="preserve"> </w:t>
      </w:r>
      <w:r>
        <w:t>scientifici” emanato dalla Società Italiana di Storia della Ragioneria e il “Bando per il conferimento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premi</w:t>
      </w:r>
      <w:r>
        <w:rPr>
          <w:spacing w:val="3"/>
        </w:rPr>
        <w:t xml:space="preserve"> </w:t>
      </w:r>
      <w:r>
        <w:t>scientifici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storia</w:t>
      </w:r>
      <w:r>
        <w:rPr>
          <w:spacing w:val="-2"/>
        </w:rPr>
        <w:t xml:space="preserve"> </w:t>
      </w:r>
      <w:r>
        <w:t>della ragioneria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167C1">
        <w:t>Quinta</w:t>
      </w:r>
      <w:r w:rsidR="00B12381">
        <w:t xml:space="preserve"> </w:t>
      </w:r>
      <w:r>
        <w:t>edizione”.</w:t>
      </w:r>
    </w:p>
    <w:p w14:paraId="5B8853C4" w14:textId="77777777" w:rsidR="00573742" w:rsidRDefault="00573742">
      <w:pPr>
        <w:pStyle w:val="Corpotesto"/>
        <w:spacing w:before="10"/>
        <w:rPr>
          <w:sz w:val="29"/>
        </w:rPr>
      </w:pPr>
    </w:p>
    <w:p w14:paraId="1802745A" w14:textId="77777777" w:rsidR="00573742" w:rsidRDefault="0071424C">
      <w:pPr>
        <w:pStyle w:val="Corpotesto"/>
        <w:spacing w:before="1"/>
        <w:ind w:left="118"/>
      </w:pPr>
      <w:r>
        <w:t>A</w:t>
      </w:r>
      <w:r>
        <w:rPr>
          <w:spacing w:val="-3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scopo,</w:t>
      </w:r>
      <w:r>
        <w:rPr>
          <w:spacing w:val="-1"/>
        </w:rPr>
        <w:t xml:space="preserve"> </w:t>
      </w:r>
      <w:r>
        <w:t>sottopone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pubblicazione:</w:t>
      </w:r>
    </w:p>
    <w:p w14:paraId="31366016" w14:textId="77777777" w:rsidR="00573742" w:rsidRDefault="00573742">
      <w:pPr>
        <w:pStyle w:val="Corpotesto"/>
        <w:rPr>
          <w:sz w:val="24"/>
        </w:rPr>
      </w:pPr>
    </w:p>
    <w:p w14:paraId="3C30E409" w14:textId="77777777" w:rsidR="00573742" w:rsidRDefault="00573742">
      <w:pPr>
        <w:pStyle w:val="Corpotesto"/>
        <w:rPr>
          <w:sz w:val="22"/>
        </w:rPr>
      </w:pPr>
    </w:p>
    <w:p w14:paraId="3AA910B3" w14:textId="77777777" w:rsidR="00573742" w:rsidRDefault="0071424C">
      <w:pPr>
        <w:pStyle w:val="Corpotesto"/>
        <w:ind w:left="118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domanda:</w:t>
      </w:r>
    </w:p>
    <w:p w14:paraId="02F27E4B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identità;</w:t>
      </w:r>
    </w:p>
    <w:p w14:paraId="2BE3BFDD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autocertificazione;</w:t>
      </w:r>
    </w:p>
    <w:p w14:paraId="5B44591A" w14:textId="77777777" w:rsidR="00573742" w:rsidRDefault="0071424C">
      <w:pPr>
        <w:pStyle w:val="Paragrafoelenco"/>
        <w:numPr>
          <w:ilvl w:val="0"/>
          <w:numId w:val="1"/>
        </w:numPr>
        <w:tabs>
          <w:tab w:val="left" w:pos="838"/>
          <w:tab w:val="left" w:pos="839"/>
        </w:tabs>
        <w:ind w:hanging="361"/>
        <w:rPr>
          <w:sz w:val="20"/>
        </w:rPr>
      </w:pPr>
      <w:r>
        <w:rPr>
          <w:sz w:val="20"/>
        </w:rPr>
        <w:t>pubblicazione</w:t>
      </w:r>
      <w:r w:rsidR="00B12381">
        <w:rPr>
          <w:sz w:val="20"/>
        </w:rPr>
        <w:t xml:space="preserve"> sottoposta a valutazione</w:t>
      </w:r>
      <w:r>
        <w:rPr>
          <w:sz w:val="20"/>
        </w:rPr>
        <w:t>.</w:t>
      </w:r>
    </w:p>
    <w:p w14:paraId="681B26CA" w14:textId="77777777" w:rsidR="00573742" w:rsidRDefault="00573742">
      <w:pPr>
        <w:pStyle w:val="Corpotesto"/>
        <w:rPr>
          <w:sz w:val="24"/>
        </w:rPr>
      </w:pPr>
    </w:p>
    <w:p w14:paraId="74AC063F" w14:textId="77777777" w:rsidR="00573742" w:rsidRDefault="0071424C">
      <w:pPr>
        <w:pStyle w:val="Corpotesto"/>
        <w:spacing w:before="195"/>
        <w:ind w:left="11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</w:p>
    <w:p w14:paraId="595A0B1C" w14:textId="77777777" w:rsidR="00573742" w:rsidRDefault="00573742">
      <w:pPr>
        <w:pStyle w:val="Corpotesto"/>
        <w:rPr>
          <w:sz w:val="24"/>
        </w:rPr>
      </w:pPr>
    </w:p>
    <w:p w14:paraId="1479404B" w14:textId="55006BA7" w:rsidR="00573742" w:rsidRDefault="0071424C">
      <w:pPr>
        <w:pStyle w:val="Corpotesto"/>
        <w:spacing w:before="8"/>
        <w:rPr>
          <w:sz w:val="14"/>
        </w:rPr>
      </w:pPr>
      <w:r>
        <w:t>In</w:t>
      </w:r>
      <w:r>
        <w:rPr>
          <w:spacing w:val="-2"/>
        </w:rPr>
        <w:t xml:space="preserve"> </w:t>
      </w:r>
      <w:r>
        <w:t>fede</w:t>
      </w:r>
    </w:p>
    <w:p w14:paraId="0AA42DF4" w14:textId="740B6018" w:rsidR="00573742" w:rsidRDefault="009C0021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253D131" wp14:editId="3640EE86">
                <wp:simplePos x="0" y="0"/>
                <wp:positionH relativeFrom="page">
                  <wp:posOffset>4248785</wp:posOffset>
                </wp:positionH>
                <wp:positionV relativeFrom="paragraph">
                  <wp:posOffset>117475</wp:posOffset>
                </wp:positionV>
                <wp:extent cx="2342515" cy="1270"/>
                <wp:effectExtent l="0" t="0" r="0" b="0"/>
                <wp:wrapTopAndBottom/>
                <wp:docPr id="35509350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>
                            <a:gd name="T0" fmla="+- 0 6801 6801"/>
                            <a:gd name="T1" fmla="*/ T0 w 3689"/>
                            <a:gd name="T2" fmla="+- 0 10489 6801"/>
                            <a:gd name="T3" fmla="*/ T2 w 3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9">
                              <a:moveTo>
                                <a:pt x="0" y="0"/>
                              </a:moveTo>
                              <a:lnTo>
                                <a:pt x="3688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B1131" id="Freeform 2" o:spid="_x0000_s1026" style="position:absolute;margin-left:334.55pt;margin-top:9.25pt;width:184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" path="m,l3688,e" filled="f" strokeweight=".20731mm">
                <v:path arrowok="t" o:connecttype="custom" o:connectlocs="0,0;2341880,0" o:connectangles="0,0"/>
                <w10:wrap type="topAndBottom" anchorx="page"/>
              </v:shape>
            </w:pict>
          </mc:Fallback>
        </mc:AlternateContent>
      </w:r>
    </w:p>
    <w:p w14:paraId="5783AB2A" w14:textId="77777777" w:rsidR="00573742" w:rsidRDefault="00573742">
      <w:pPr>
        <w:pStyle w:val="Corpotesto"/>
        <w:spacing w:before="7"/>
        <w:rPr>
          <w:sz w:val="16"/>
        </w:rPr>
      </w:pPr>
    </w:p>
    <w:p w14:paraId="714A5152" w14:textId="77777777" w:rsidR="00573742" w:rsidRDefault="0071424C">
      <w:pPr>
        <w:spacing w:before="94"/>
        <w:ind w:left="2852" w:right="2849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c/o Dipartimento di Economia e Management</w:t>
      </w:r>
      <w:r>
        <w:rPr>
          <w:rFonts w:ascii="Arial MT" w:hAnsi="Arial MT"/>
          <w:color w:val="808080"/>
          <w:spacing w:val="-47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Via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Cosimo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Ridolfi, 10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 56124</w:t>
      </w:r>
      <w:r>
        <w:rPr>
          <w:rFonts w:ascii="Arial MT" w:hAnsi="Arial MT"/>
          <w:color w:val="808080"/>
          <w:spacing w:val="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-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PISA</w:t>
      </w:r>
    </w:p>
    <w:p w14:paraId="4B1E9DE4" w14:textId="77777777" w:rsidR="00573742" w:rsidRDefault="0071424C">
      <w:pPr>
        <w:spacing w:line="206" w:lineRule="exact"/>
        <w:ind w:left="2047" w:right="2048"/>
        <w:jc w:val="center"/>
        <w:rPr>
          <w:rFonts w:ascii="Arial MT" w:hAnsi="Arial MT"/>
          <w:sz w:val="18"/>
        </w:rPr>
      </w:pPr>
      <w:r>
        <w:rPr>
          <w:rFonts w:ascii="Arial MT" w:hAnsi="Arial MT"/>
          <w:color w:val="808080"/>
          <w:sz w:val="18"/>
        </w:rPr>
        <w:t>Tel.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050.2216288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Fax</w:t>
      </w:r>
      <w:r>
        <w:rPr>
          <w:rFonts w:ascii="Arial MT" w:hAnsi="Arial MT"/>
          <w:color w:val="808080"/>
          <w:spacing w:val="-1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050.541403</w:t>
      </w:r>
      <w:r>
        <w:rPr>
          <w:rFonts w:ascii="Arial MT" w:hAnsi="Arial MT"/>
          <w:color w:val="808080"/>
          <w:spacing w:val="-3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–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Cod.</w:t>
      </w:r>
      <w:r>
        <w:rPr>
          <w:rFonts w:ascii="Arial MT" w:hAnsi="Arial MT"/>
          <w:color w:val="808080"/>
          <w:spacing w:val="-2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fiscale</w:t>
      </w:r>
      <w:r>
        <w:rPr>
          <w:rFonts w:ascii="Arial MT" w:hAnsi="Arial MT"/>
          <w:color w:val="808080"/>
          <w:spacing w:val="-5"/>
          <w:sz w:val="18"/>
        </w:rPr>
        <w:t xml:space="preserve"> </w:t>
      </w:r>
      <w:r>
        <w:rPr>
          <w:rFonts w:ascii="Arial MT" w:hAnsi="Arial MT"/>
          <w:color w:val="808080"/>
          <w:sz w:val="18"/>
        </w:rPr>
        <w:t>93013620500</w:t>
      </w:r>
    </w:p>
    <w:p w14:paraId="709C0B44" w14:textId="77777777" w:rsidR="00573742" w:rsidRDefault="0071424C">
      <w:pPr>
        <w:spacing w:line="207" w:lineRule="exact"/>
        <w:ind w:left="2849" w:right="2849"/>
        <w:jc w:val="center"/>
        <w:rPr>
          <w:rFonts w:ascii="Arial MT"/>
          <w:sz w:val="18"/>
        </w:rPr>
      </w:pPr>
      <w:r>
        <w:rPr>
          <w:rFonts w:ascii="Arial MT"/>
          <w:color w:val="808080"/>
          <w:sz w:val="18"/>
        </w:rPr>
        <w:t>PEC: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6">
        <w:r>
          <w:rPr>
            <w:rFonts w:ascii="Arial MT"/>
            <w:color w:val="808080"/>
            <w:sz w:val="18"/>
          </w:rPr>
          <w:t>sisr@legalmail.it</w:t>
        </w:r>
        <w:r>
          <w:rPr>
            <w:rFonts w:ascii="Arial MT"/>
            <w:color w:val="808080"/>
            <w:spacing w:val="-2"/>
            <w:sz w:val="18"/>
          </w:rPr>
          <w:t xml:space="preserve"> </w:t>
        </w:r>
      </w:hyperlink>
      <w:r>
        <w:rPr>
          <w:rFonts w:ascii="Arial MT"/>
          <w:color w:val="808080"/>
          <w:sz w:val="18"/>
        </w:rPr>
        <w:t>-</w:t>
      </w:r>
      <w:r>
        <w:rPr>
          <w:rFonts w:ascii="Arial MT"/>
          <w:color w:val="808080"/>
          <w:spacing w:val="-4"/>
          <w:sz w:val="18"/>
        </w:rPr>
        <w:t xml:space="preserve"> </w:t>
      </w:r>
      <w:hyperlink r:id="rId7">
        <w:r>
          <w:rPr>
            <w:rFonts w:ascii="Arial MT"/>
            <w:color w:val="808080"/>
            <w:sz w:val="18"/>
          </w:rPr>
          <w:t>www.sisronline.it</w:t>
        </w:r>
      </w:hyperlink>
    </w:p>
    <w:sectPr w:rsidR="00573742">
      <w:type w:val="continuous"/>
      <w:pgSz w:w="11910" w:h="16840"/>
      <w:pgMar w:top="8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847"/>
    <w:multiLevelType w:val="hybridMultilevel"/>
    <w:tmpl w:val="9BE08650"/>
    <w:lvl w:ilvl="0" w:tplc="34783B5A"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CCC3DF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BCB2918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6EE4A470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0690348E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73BEA5A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F5DCA390">
      <w:numFmt w:val="bullet"/>
      <w:lvlText w:val="•"/>
      <w:lvlJc w:val="left"/>
      <w:pPr>
        <w:ind w:left="6235" w:hanging="361"/>
      </w:pPr>
      <w:rPr>
        <w:rFonts w:hint="default"/>
        <w:lang w:val="it-IT" w:eastAsia="en-US" w:bidi="ar-SA"/>
      </w:rPr>
    </w:lvl>
    <w:lvl w:ilvl="7" w:tplc="6428D306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034E2D04">
      <w:numFmt w:val="bullet"/>
      <w:lvlText w:val="•"/>
      <w:lvlJc w:val="left"/>
      <w:pPr>
        <w:ind w:left="816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F1C4F6D"/>
    <w:multiLevelType w:val="hybridMultilevel"/>
    <w:tmpl w:val="80720EE8"/>
    <w:lvl w:ilvl="0" w:tplc="4566D218">
      <w:numFmt w:val="bullet"/>
      <w:lvlText w:val="-"/>
      <w:lvlJc w:val="left"/>
      <w:pPr>
        <w:ind w:left="838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DD49092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2" w:tplc="B7C8E2EC">
      <w:numFmt w:val="bullet"/>
      <w:lvlText w:val="•"/>
      <w:lvlJc w:val="left"/>
      <w:pPr>
        <w:ind w:left="2533" w:hanging="360"/>
      </w:pPr>
      <w:rPr>
        <w:rFonts w:hint="default"/>
        <w:lang w:val="it-IT" w:eastAsia="en-US" w:bidi="ar-SA"/>
      </w:rPr>
    </w:lvl>
    <w:lvl w:ilvl="3" w:tplc="02782368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C81EE1EC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B26C673E">
      <w:numFmt w:val="bullet"/>
      <w:lvlText w:val="•"/>
      <w:lvlJc w:val="left"/>
      <w:pPr>
        <w:ind w:left="5073" w:hanging="360"/>
      </w:pPr>
      <w:rPr>
        <w:rFonts w:hint="default"/>
        <w:lang w:val="it-IT" w:eastAsia="en-US" w:bidi="ar-SA"/>
      </w:rPr>
    </w:lvl>
    <w:lvl w:ilvl="6" w:tplc="2D0CA78C">
      <w:numFmt w:val="bullet"/>
      <w:lvlText w:val="•"/>
      <w:lvlJc w:val="left"/>
      <w:pPr>
        <w:ind w:left="5919" w:hanging="360"/>
      </w:pPr>
      <w:rPr>
        <w:rFonts w:hint="default"/>
        <w:lang w:val="it-IT" w:eastAsia="en-US" w:bidi="ar-SA"/>
      </w:rPr>
    </w:lvl>
    <w:lvl w:ilvl="7" w:tplc="18AE16AE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8" w:tplc="86560864">
      <w:numFmt w:val="bullet"/>
      <w:lvlText w:val="•"/>
      <w:lvlJc w:val="left"/>
      <w:pPr>
        <w:ind w:left="76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A657AD"/>
    <w:multiLevelType w:val="hybridMultilevel"/>
    <w:tmpl w:val="8D463D32"/>
    <w:lvl w:ilvl="0" w:tplc="6DEA0C96">
      <w:start w:val="1"/>
      <w:numFmt w:val="bullet"/>
      <w:lvlText w:val="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67C6648E"/>
    <w:multiLevelType w:val="hybridMultilevel"/>
    <w:tmpl w:val="EFE0E462"/>
    <w:lvl w:ilvl="0" w:tplc="6DEA0C96">
      <w:start w:val="1"/>
      <w:numFmt w:val="bullet"/>
      <w:lvlText w:val=""/>
      <w:lvlJc w:val="left"/>
      <w:pPr>
        <w:ind w:left="460" w:hanging="361"/>
      </w:pPr>
      <w:rPr>
        <w:rFonts w:ascii="Symbol" w:hAnsi="Symbol" w:hint="default"/>
        <w:w w:val="99"/>
        <w:sz w:val="20"/>
        <w:szCs w:val="20"/>
        <w:lang w:val="it-IT" w:eastAsia="en-US" w:bidi="ar-SA"/>
      </w:rPr>
    </w:lvl>
    <w:lvl w:ilvl="1" w:tplc="6CCC3DF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BCB29180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6EE4A470">
      <w:numFmt w:val="bullet"/>
      <w:lvlText w:val="•"/>
      <w:lvlJc w:val="left"/>
      <w:pPr>
        <w:ind w:left="3347" w:hanging="361"/>
      </w:pPr>
      <w:rPr>
        <w:rFonts w:hint="default"/>
        <w:lang w:val="it-IT" w:eastAsia="en-US" w:bidi="ar-SA"/>
      </w:rPr>
    </w:lvl>
    <w:lvl w:ilvl="4" w:tplc="0690348E">
      <w:numFmt w:val="bullet"/>
      <w:lvlText w:val="•"/>
      <w:lvlJc w:val="left"/>
      <w:pPr>
        <w:ind w:left="4310" w:hanging="361"/>
      </w:pPr>
      <w:rPr>
        <w:rFonts w:hint="default"/>
        <w:lang w:val="it-IT" w:eastAsia="en-US" w:bidi="ar-SA"/>
      </w:rPr>
    </w:lvl>
    <w:lvl w:ilvl="5" w:tplc="73BEA5A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F5DCA390">
      <w:numFmt w:val="bullet"/>
      <w:lvlText w:val="•"/>
      <w:lvlJc w:val="left"/>
      <w:pPr>
        <w:ind w:left="6235" w:hanging="361"/>
      </w:pPr>
      <w:rPr>
        <w:rFonts w:hint="default"/>
        <w:lang w:val="it-IT" w:eastAsia="en-US" w:bidi="ar-SA"/>
      </w:rPr>
    </w:lvl>
    <w:lvl w:ilvl="7" w:tplc="6428D306">
      <w:numFmt w:val="bullet"/>
      <w:lvlText w:val="•"/>
      <w:lvlJc w:val="left"/>
      <w:pPr>
        <w:ind w:left="7198" w:hanging="361"/>
      </w:pPr>
      <w:rPr>
        <w:rFonts w:hint="default"/>
        <w:lang w:val="it-IT" w:eastAsia="en-US" w:bidi="ar-SA"/>
      </w:rPr>
    </w:lvl>
    <w:lvl w:ilvl="8" w:tplc="034E2D04">
      <w:numFmt w:val="bullet"/>
      <w:lvlText w:val="•"/>
      <w:lvlJc w:val="left"/>
      <w:pPr>
        <w:ind w:left="8161" w:hanging="361"/>
      </w:pPr>
      <w:rPr>
        <w:rFonts w:hint="default"/>
        <w:lang w:val="it-IT" w:eastAsia="en-US" w:bidi="ar-SA"/>
      </w:rPr>
    </w:lvl>
  </w:abstractNum>
  <w:num w:numId="1" w16cid:durableId="26152126">
    <w:abstractNumId w:val="1"/>
  </w:num>
  <w:num w:numId="2" w16cid:durableId="313527094">
    <w:abstractNumId w:val="2"/>
  </w:num>
  <w:num w:numId="3" w16cid:durableId="1034616874">
    <w:abstractNumId w:val="0"/>
  </w:num>
  <w:num w:numId="4" w16cid:durableId="125784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42"/>
    <w:rsid w:val="002A4D0C"/>
    <w:rsid w:val="004167C1"/>
    <w:rsid w:val="00573742"/>
    <w:rsid w:val="00653120"/>
    <w:rsid w:val="0071424C"/>
    <w:rsid w:val="009C0021"/>
    <w:rsid w:val="00AA1D63"/>
    <w:rsid w:val="00B12381"/>
    <w:rsid w:val="00D91C7E"/>
    <w:rsid w:val="00E92A1B"/>
    <w:rsid w:val="00F5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950F8"/>
  <w15:docId w15:val="{606B242D-9FCE-426E-857E-7110F32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973" w:right="97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2"/>
      <w:ind w:left="838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24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24C"/>
    <w:rPr>
      <w:rFonts w:ascii="Tahoma" w:eastAsia="Verdana" w:hAnsi="Tahoma" w:cs="Tahoma"/>
      <w:sz w:val="16"/>
      <w:szCs w:val="16"/>
      <w:lang w:val="it-IT"/>
    </w:rPr>
  </w:style>
  <w:style w:type="paragraph" w:styleId="Revisione">
    <w:name w:val="Revision"/>
    <w:hidden/>
    <w:uiPriority w:val="99"/>
    <w:semiHidden/>
    <w:rsid w:val="00AA1D63"/>
    <w:pPr>
      <w:widowControl/>
      <w:autoSpaceDE/>
      <w:autoSpaceDN/>
    </w:pPr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r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sr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antonella.paolini</dc:creator>
  <cp:lastModifiedBy>Riccardo Stacchezzini</cp:lastModifiedBy>
  <cp:revision>3</cp:revision>
  <dcterms:created xsi:type="dcterms:W3CDTF">2026-04-20T13:46:00Z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2022-05-31T00:00:00Z</vt:filetime>
  </property>
  <property fmtid="{D5CDD505-2E9C-101B-9397-08002B2CF9AE}" pid="5" name="GrammarlyDocumentId">
    <vt:lpwstr>947ceb8700035f012822a505372cdf75b9120eced2aae4549d7e6857910bfd0e</vt:lpwstr>
  </property>
</Properties>
</file>